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5DB" w14:textId="66671698" w:rsidR="00E83576" w:rsidRDefault="00E83576"/>
    <w:p w14:paraId="1BDABA7C" w14:textId="3130E4CA" w:rsidR="00B25769" w:rsidRPr="00B25769" w:rsidRDefault="00B25769" w:rsidP="00B25769"/>
    <w:p w14:paraId="3BC5E6A2" w14:textId="322DB91B" w:rsidR="00B25769" w:rsidRPr="00B25769" w:rsidRDefault="00B25769" w:rsidP="00B25769"/>
    <w:p w14:paraId="1F231C00" w14:textId="20F5E1A7" w:rsidR="00B25769" w:rsidRPr="00B25769" w:rsidRDefault="00B25769" w:rsidP="00B25769"/>
    <w:p w14:paraId="32BCB50F" w14:textId="4933869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HARROW COUNCIL</w:t>
      </w:r>
    </w:p>
    <w:p w14:paraId="0C7ACC6E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01527A" w14:textId="3BAE5C61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SUPPLEMENTAL ADDENDUM</w:t>
      </w:r>
    </w:p>
    <w:p w14:paraId="73C60D33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F55989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PLANNING COMMITTEE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278A7EC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CEE9B0" w14:textId="0C18F712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DATE:  19</w:t>
      </w:r>
      <w:r w:rsidRPr="00B25769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JULY 2023</w:t>
      </w:r>
    </w:p>
    <w:p w14:paraId="11E806CB" w14:textId="77777777" w:rsidR="00B25769" w:rsidRDefault="00B25769" w:rsidP="00B25769">
      <w:pPr>
        <w:tabs>
          <w:tab w:val="left" w:pos="3402"/>
          <w:tab w:val="left" w:pos="5670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5016"/>
        <w:gridCol w:w="3376"/>
      </w:tblGrid>
      <w:tr w:rsidR="00B25769" w14:paraId="173AC3A8" w14:textId="77777777" w:rsidTr="00677C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4FC" w14:textId="525208E6" w:rsidR="00B25769" w:rsidRDefault="006E3009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2/05</w:t>
            </w:r>
          </w:p>
        </w:tc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39B" w14:textId="6E5B7CDB" w:rsidR="00B25769" w:rsidRDefault="006E30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Regent College, 167 Imperial Drive – P/0186/23</w:t>
            </w:r>
          </w:p>
        </w:tc>
      </w:tr>
      <w:tr w:rsidR="00B25769" w14:paraId="278B8F11" w14:textId="77777777" w:rsidTr="00677C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F69" w14:textId="77777777" w:rsidR="00B25769" w:rsidRDefault="00B25769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A14" w14:textId="77777777" w:rsidR="00B25769" w:rsidRDefault="00B25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E59A42D" w14:textId="77777777" w:rsidR="006E3009" w:rsidRPr="006E3009" w:rsidRDefault="006E3009" w:rsidP="006E3009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3009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Additional Condition required: -</w:t>
            </w:r>
          </w:p>
          <w:p w14:paraId="0FFC340F" w14:textId="77777777" w:rsidR="006E3009" w:rsidRPr="006E3009" w:rsidRDefault="006E3009" w:rsidP="006E3009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5965D187" w14:textId="77777777" w:rsidR="006E3009" w:rsidRPr="006E3009" w:rsidRDefault="006E3009" w:rsidP="006E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30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Amplified sound restriction</w:t>
            </w:r>
          </w:p>
          <w:p w14:paraId="32241D15" w14:textId="77777777" w:rsidR="006E3009" w:rsidRPr="006E3009" w:rsidRDefault="006E3009" w:rsidP="006E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851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14:paraId="2E7C7DD4" w14:textId="77777777" w:rsidR="006E3009" w:rsidRPr="006E3009" w:rsidRDefault="006E3009" w:rsidP="006E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6E3009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No music or any other amplified sound caused </w:t>
            </w:r>
            <w:proofErr w:type="gramStart"/>
            <w:r w:rsidRPr="006E3009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as a result of</w:t>
            </w:r>
            <w:proofErr w:type="gramEnd"/>
            <w:r w:rsidRPr="006E3009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this permission shall be audible at the boundary of any residential premises either attached to, or in the vicinity of, the premises to which this permission refers.</w:t>
            </w:r>
          </w:p>
          <w:p w14:paraId="78F407A0" w14:textId="77777777" w:rsidR="006E3009" w:rsidRPr="006E3009" w:rsidRDefault="006E3009" w:rsidP="006E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14:paraId="44D58E9E" w14:textId="77777777" w:rsidR="006E3009" w:rsidRPr="006E3009" w:rsidRDefault="006E3009" w:rsidP="006E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6E3009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REASON: To safeguard the amenity of neighbouring residents.</w:t>
            </w:r>
          </w:p>
          <w:p w14:paraId="36D1BEA5" w14:textId="7326BA8B" w:rsidR="006E3009" w:rsidRDefault="006E30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7C81" w:rsidRPr="00C67BE4" w14:paraId="1BACB90F" w14:textId="77777777" w:rsidTr="00677C81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4"/>
            <w:shd w:val="clear" w:color="auto" w:fill="auto"/>
          </w:tcPr>
          <w:p w14:paraId="2D3C0E7B" w14:textId="77777777" w:rsidR="00677C81" w:rsidRPr="00C67BE4" w:rsidRDefault="00677C81" w:rsidP="00E97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40461F7" w14:textId="77777777" w:rsidR="00677C81" w:rsidRPr="00C67BE4" w:rsidRDefault="00677C81" w:rsidP="00E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 10 – REPRESENTATIONS ON PLANNING APPLICATIONS</w:t>
            </w:r>
          </w:p>
          <w:p w14:paraId="672F4667" w14:textId="77777777" w:rsidR="00677C81" w:rsidRPr="00C67BE4" w:rsidRDefault="00677C81" w:rsidP="00E97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7C81" w:rsidRPr="00C67BE4" w14:paraId="0CF41FF4" w14:textId="77777777" w:rsidTr="00677C81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shd w:val="clear" w:color="auto" w:fill="auto"/>
          </w:tcPr>
          <w:p w14:paraId="4C442D8B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E941711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Agenda Item</w:t>
            </w:r>
          </w:p>
          <w:p w14:paraId="4245E4C1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0E65AA71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D485ADC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3376" w:type="dxa"/>
            <w:shd w:val="clear" w:color="auto" w:fill="auto"/>
          </w:tcPr>
          <w:p w14:paraId="0BD29167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20CA0D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Speakers</w:t>
            </w:r>
          </w:p>
        </w:tc>
      </w:tr>
      <w:tr w:rsidR="00677C81" w:rsidRPr="00C67BE4" w14:paraId="54B97CB0" w14:textId="77777777" w:rsidTr="00677C81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68" w:type="dxa"/>
            <w:gridSpan w:val="2"/>
            <w:shd w:val="clear" w:color="auto" w:fill="auto"/>
          </w:tcPr>
          <w:p w14:paraId="0C7A9535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5BAC342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/02</w:t>
            </w:r>
          </w:p>
          <w:p w14:paraId="78E18CDF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E6354D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3D97D990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5823645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>35 Manor Way HA2 6BZ</w:t>
            </w:r>
          </w:p>
        </w:tc>
        <w:tc>
          <w:tcPr>
            <w:tcW w:w="3376" w:type="dxa"/>
            <w:shd w:val="clear" w:color="auto" w:fill="auto"/>
          </w:tcPr>
          <w:p w14:paraId="6F689715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A78EC4E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Samantha </w:t>
            </w:r>
            <w:proofErr w:type="spellStart"/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>Palihakkara</w:t>
            </w:r>
            <w:proofErr w:type="spellEnd"/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(Objector) </w:t>
            </w:r>
          </w:p>
          <w:p w14:paraId="2C0E2090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503FEF1" w14:textId="77777777" w:rsidR="00677C81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Agent/Applicant (To be Advised)</w:t>
            </w:r>
          </w:p>
          <w:p w14:paraId="75583A17" w14:textId="77777777" w:rsidR="00677C81" w:rsidRPr="00C67BE4" w:rsidRDefault="00677C81" w:rsidP="00E97A5B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AF16159" w14:textId="77777777" w:rsidR="00677C81" w:rsidRDefault="00677C81" w:rsidP="00677C81"/>
    <w:p w14:paraId="1CA9A4E7" w14:textId="77777777" w:rsidR="00B25769" w:rsidRDefault="00B25769" w:rsidP="00B25769"/>
    <w:p w14:paraId="332805B0" w14:textId="77777777" w:rsidR="00B25769" w:rsidRDefault="00B25769" w:rsidP="00B25769"/>
    <w:p w14:paraId="13DE793F" w14:textId="216F0DA0" w:rsidR="00B25769" w:rsidRPr="00B25769" w:rsidRDefault="00B25769" w:rsidP="00B25769">
      <w:pPr>
        <w:tabs>
          <w:tab w:val="left" w:pos="1033"/>
        </w:tabs>
      </w:pPr>
    </w:p>
    <w:sectPr w:rsidR="00B25769" w:rsidRPr="00B257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8A56" w14:textId="77777777" w:rsidR="006E3009" w:rsidRDefault="006E3009" w:rsidP="006E3009">
      <w:pPr>
        <w:spacing w:after="0" w:line="240" w:lineRule="auto"/>
      </w:pPr>
      <w:r>
        <w:separator/>
      </w:r>
    </w:p>
  </w:endnote>
  <w:endnote w:type="continuationSeparator" w:id="0">
    <w:p w14:paraId="5DD41EDC" w14:textId="77777777" w:rsidR="006E3009" w:rsidRDefault="006E3009" w:rsidP="006E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062" w14:textId="5A591474" w:rsidR="006E3009" w:rsidRPr="006E3009" w:rsidRDefault="006E3009" w:rsidP="006E3009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0"/>
        <w:szCs w:val="20"/>
      </w:rPr>
    </w:pPr>
    <w:r w:rsidRPr="006E3009">
      <w:rPr>
        <w:rFonts w:ascii="Arial" w:eastAsia="Times New Roman" w:hAnsi="Arial" w:cs="Times New Roman"/>
        <w:sz w:val="20"/>
        <w:szCs w:val="20"/>
      </w:rPr>
      <w:t>_______________________________________________________________________________</w:t>
    </w:r>
  </w:p>
  <w:p w14:paraId="7566A593" w14:textId="1A822DDD" w:rsidR="006E3009" w:rsidRPr="006E3009" w:rsidRDefault="006E3009" w:rsidP="006E3009">
    <w:pPr>
      <w:tabs>
        <w:tab w:val="center" w:pos="4320"/>
        <w:tab w:val="right" w:pos="9639"/>
      </w:tabs>
      <w:spacing w:after="0" w:line="240" w:lineRule="auto"/>
      <w:rPr>
        <w:rFonts w:ascii="Arial" w:eastAsia="Times New Roman" w:hAnsi="Arial" w:cs="Times New Roman"/>
        <w:sz w:val="20"/>
        <w:szCs w:val="20"/>
      </w:rPr>
    </w:pPr>
    <w:r w:rsidRPr="006E3009">
      <w:rPr>
        <w:rFonts w:ascii="Arial" w:eastAsia="Times New Roman" w:hAnsi="Arial" w:cs="Times New Roman"/>
        <w:sz w:val="20"/>
        <w:szCs w:val="20"/>
      </w:rPr>
      <w:t xml:space="preserve">Planning Committee </w:t>
    </w:r>
    <w:r>
      <w:rPr>
        <w:rFonts w:ascii="Arial" w:eastAsia="Times New Roman" w:hAnsi="Arial" w:cs="Times New Roman"/>
        <w:sz w:val="20"/>
        <w:szCs w:val="20"/>
      </w:rPr>
      <w:t xml:space="preserve">Supplemental </w:t>
    </w:r>
    <w:r w:rsidRPr="006E3009">
      <w:rPr>
        <w:rFonts w:ascii="Arial" w:eastAsia="Times New Roman" w:hAnsi="Arial" w:cs="Times New Roman"/>
        <w:sz w:val="20"/>
        <w:szCs w:val="20"/>
      </w:rPr>
      <w:t>Addendum</w:t>
    </w:r>
    <w:r w:rsidRPr="006E3009">
      <w:rPr>
        <w:rFonts w:ascii="Arial" w:eastAsia="Times New Roman" w:hAnsi="Arial" w:cs="Times New Roman"/>
        <w:sz w:val="20"/>
        <w:szCs w:val="20"/>
      </w:rPr>
      <w:tab/>
    </w:r>
    <w:r w:rsidRPr="006E3009">
      <w:rPr>
        <w:rFonts w:ascii="Arial" w:eastAsia="Times New Roman" w:hAnsi="Arial" w:cs="Times New Roman"/>
        <w:sz w:val="20"/>
        <w:szCs w:val="20"/>
      </w:rPr>
      <w:tab/>
      <w:t xml:space="preserve">                                      </w:t>
    </w:r>
    <w:r>
      <w:rPr>
        <w:rFonts w:ascii="Arial" w:eastAsia="Times New Roman" w:hAnsi="Arial" w:cs="Arial"/>
        <w:sz w:val="18"/>
        <w:szCs w:val="18"/>
      </w:rPr>
      <w:t>19</w:t>
    </w:r>
    <w:r w:rsidRPr="006E3009">
      <w:rPr>
        <w:rFonts w:ascii="Arial" w:eastAsia="Times New Roman" w:hAnsi="Arial" w:cs="Arial"/>
        <w:sz w:val="18"/>
        <w:szCs w:val="18"/>
        <w:vertAlign w:val="superscript"/>
      </w:rPr>
      <w:t>th</w:t>
    </w:r>
    <w:r>
      <w:rPr>
        <w:rFonts w:ascii="Arial" w:eastAsia="Times New Roman" w:hAnsi="Arial" w:cs="Arial"/>
        <w:sz w:val="18"/>
        <w:szCs w:val="18"/>
      </w:rPr>
      <w:t xml:space="preserve"> July 2023</w:t>
    </w:r>
  </w:p>
  <w:p w14:paraId="7F1B39EB" w14:textId="77777777" w:rsidR="006E3009" w:rsidRDefault="006E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3F8" w14:textId="77777777" w:rsidR="006E3009" w:rsidRDefault="006E3009" w:rsidP="006E3009">
      <w:pPr>
        <w:spacing w:after="0" w:line="240" w:lineRule="auto"/>
      </w:pPr>
      <w:r>
        <w:separator/>
      </w:r>
    </w:p>
  </w:footnote>
  <w:footnote w:type="continuationSeparator" w:id="0">
    <w:p w14:paraId="1766AD03" w14:textId="77777777" w:rsidR="006E3009" w:rsidRDefault="006E3009" w:rsidP="006E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E3EA" w14:textId="07D6C5B2" w:rsidR="006E3009" w:rsidRPr="006E3009" w:rsidRDefault="006E3009" w:rsidP="006E300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24"/>
        <w:szCs w:val="20"/>
      </w:rPr>
    </w:pPr>
    <w:r w:rsidRPr="006E3009">
      <w:rPr>
        <w:rFonts w:ascii="Arial" w:eastAsia="Times New Roman" w:hAnsi="Arial" w:cs="Times New Roman"/>
        <w:noProof/>
        <w:sz w:val="24"/>
        <w:szCs w:val="20"/>
      </w:rPr>
      <w:drawing>
        <wp:inline distT="0" distB="0" distL="0" distR="0" wp14:anchorId="7BC12A18" wp14:editId="0C3C7EBD">
          <wp:extent cx="5731510" cy="4851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EDB30" w14:textId="77777777" w:rsidR="006E3009" w:rsidRDefault="006E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03"/>
    <w:rsid w:val="00100A03"/>
    <w:rsid w:val="00677C81"/>
    <w:rsid w:val="006E3009"/>
    <w:rsid w:val="00B25769"/>
    <w:rsid w:val="00E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2398"/>
  <w15:chartTrackingRefBased/>
  <w15:docId w15:val="{1F77ABFB-304D-4B8F-B509-D48728B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09"/>
  </w:style>
  <w:style w:type="paragraph" w:styleId="Footer">
    <w:name w:val="footer"/>
    <w:basedOn w:val="Normal"/>
    <w:link w:val="FooterChar"/>
    <w:uiPriority w:val="99"/>
    <w:unhideWhenUsed/>
    <w:rsid w:val="006E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Reshima Patel</dc:creator>
  <cp:keywords/>
  <dc:description/>
  <cp:lastModifiedBy>Mwimanji Chellah</cp:lastModifiedBy>
  <cp:revision>2</cp:revision>
  <dcterms:created xsi:type="dcterms:W3CDTF">2023-07-19T11:55:00Z</dcterms:created>
  <dcterms:modified xsi:type="dcterms:W3CDTF">2023-07-19T11:55:00Z</dcterms:modified>
</cp:coreProperties>
</file>